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AD" w:rsidRDefault="002C1AAD" w:rsidP="00492FFA">
      <w:pPr>
        <w:pStyle w:val="Heading1"/>
        <w:ind w:left="0" w:firstLine="0"/>
        <w:jc w:val="center"/>
        <w:rPr>
          <w:sz w:val="28"/>
        </w:rPr>
      </w:pPr>
      <w:r>
        <w:rPr>
          <w:sz w:val="28"/>
        </w:rPr>
        <w:t>BOARD AGENDA</w:t>
      </w:r>
    </w:p>
    <w:p w:rsidR="002C1AAD" w:rsidRPr="002C1AAD" w:rsidRDefault="002C1AAD" w:rsidP="00492FFA">
      <w:pPr>
        <w:spacing w:after="0" w:line="240" w:lineRule="auto"/>
      </w:pPr>
    </w:p>
    <w:p w:rsidR="002C1AAD" w:rsidRDefault="002C1AAD" w:rsidP="00492FFA">
      <w:pPr>
        <w:pStyle w:val="Heading1"/>
        <w:ind w:left="0" w:firstLine="0"/>
        <w:jc w:val="center"/>
        <w:rPr>
          <w:sz w:val="28"/>
        </w:rPr>
      </w:pPr>
      <w:r>
        <w:rPr>
          <w:sz w:val="28"/>
        </w:rPr>
        <w:t>REPORT</w:t>
      </w:r>
    </w:p>
    <w:p w:rsidR="002C1AAD" w:rsidRDefault="002C1AAD" w:rsidP="00492FFA">
      <w:pPr>
        <w:spacing w:after="0" w:line="240" w:lineRule="auto"/>
        <w:ind w:left="6210"/>
      </w:pPr>
    </w:p>
    <w:p w:rsidR="002C1AAD" w:rsidRDefault="002C1AAD" w:rsidP="00492FFA">
      <w:pPr>
        <w:spacing w:after="0" w:line="240" w:lineRule="auto"/>
        <w:ind w:left="4950"/>
        <w:rPr>
          <w:b/>
          <w:bCs/>
        </w:rPr>
      </w:pPr>
      <w:r>
        <w:rPr>
          <w:b/>
          <w:bCs/>
        </w:rPr>
        <w:t xml:space="preserve">Meeting Date: </w:t>
      </w:r>
      <w:r>
        <w:rPr>
          <w:b/>
          <w:bCs/>
          <w:u w:val="single"/>
        </w:rPr>
        <w:t xml:space="preserve"> September 2016</w:t>
      </w:r>
      <w:r>
        <w:rPr>
          <w:b/>
          <w:bCs/>
        </w:rPr>
        <w:t xml:space="preserve"> </w:t>
      </w:r>
    </w:p>
    <w:p w:rsidR="002C1AAD" w:rsidRDefault="002C1AAD" w:rsidP="00492FFA">
      <w:pPr>
        <w:spacing w:after="0" w:line="240" w:lineRule="auto"/>
        <w:ind w:left="4950"/>
        <w:rPr>
          <w:b/>
          <w:bCs/>
          <w:u w:val="single"/>
        </w:rPr>
      </w:pPr>
      <w:r>
        <w:rPr>
          <w:b/>
          <w:bCs/>
        </w:rPr>
        <w:t xml:space="preserve"> </w:t>
      </w:r>
    </w:p>
    <w:p w:rsidR="002C1AAD" w:rsidRPr="008C4E1E" w:rsidRDefault="002C1AAD" w:rsidP="00492FFA">
      <w:pPr>
        <w:spacing w:after="0" w:line="240" w:lineRule="auto"/>
        <w:ind w:left="4950"/>
        <w:rPr>
          <w:b/>
          <w:bCs/>
          <w:u w:val="single"/>
        </w:rPr>
      </w:pPr>
      <w:r w:rsidRPr="008C4E1E">
        <w:rPr>
          <w:b/>
        </w:rPr>
        <w:t>Region/</w:t>
      </w:r>
      <w:r>
        <w:rPr>
          <w:b/>
          <w:bCs/>
        </w:rPr>
        <w:t xml:space="preserve">Committee: </w:t>
      </w:r>
      <w:r>
        <w:rPr>
          <w:b/>
          <w:bCs/>
          <w:u w:val="single"/>
        </w:rPr>
        <w:t xml:space="preserve">Region One </w:t>
      </w:r>
    </w:p>
    <w:p w:rsidR="002C1AAD" w:rsidRPr="005C790D" w:rsidRDefault="002C1AAD" w:rsidP="00492FFA">
      <w:pPr>
        <w:spacing w:after="0" w:line="240" w:lineRule="auto"/>
        <w:rPr>
          <w:b/>
          <w:bCs/>
          <w:u w:val="single"/>
        </w:rPr>
      </w:pPr>
      <w:r>
        <w:rPr>
          <w:b/>
          <w:bCs/>
        </w:rPr>
        <w:t xml:space="preserve">Submitted </w:t>
      </w:r>
      <w:proofErr w:type="gramStart"/>
      <w:r>
        <w:rPr>
          <w:b/>
          <w:bCs/>
        </w:rPr>
        <w:t>By</w:t>
      </w:r>
      <w:proofErr w:type="gramEnd"/>
      <w:r>
        <w:rPr>
          <w:b/>
          <w:bCs/>
        </w:rPr>
        <w:t xml:space="preserve">: </w:t>
      </w:r>
      <w:r>
        <w:rPr>
          <w:b/>
          <w:bCs/>
          <w:u w:val="single"/>
        </w:rPr>
        <w:t>Margie Garman</w:t>
      </w:r>
      <w:r w:rsidRPr="005C790D">
        <w:rPr>
          <w:b/>
          <w:bCs/>
        </w:rPr>
        <w:tab/>
      </w:r>
      <w:r>
        <w:rPr>
          <w:b/>
          <w:bCs/>
        </w:rPr>
        <w:tab/>
      </w:r>
      <w:r>
        <w:rPr>
          <w:b/>
          <w:bCs/>
        </w:rPr>
        <w:tab/>
      </w:r>
      <w:r>
        <w:rPr>
          <w:b/>
          <w:bCs/>
        </w:rPr>
        <w:tab/>
      </w:r>
      <w:r>
        <w:rPr>
          <w:b/>
          <w:bCs/>
        </w:rPr>
        <w:tab/>
      </w:r>
      <w:r>
        <w:rPr>
          <w:b/>
          <w:bCs/>
        </w:rPr>
        <w:tab/>
      </w:r>
    </w:p>
    <w:p w:rsidR="0034460B" w:rsidRDefault="0034460B" w:rsidP="00492FF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404"/>
        <w:gridCol w:w="1404"/>
        <w:gridCol w:w="1404"/>
      </w:tblGrid>
      <w:tr w:rsidR="00492FFA" w:rsidTr="00216D25">
        <w:tc>
          <w:tcPr>
            <w:tcW w:w="3618" w:type="dxa"/>
            <w:tcBorders>
              <w:top w:val="single" w:sz="4" w:space="0" w:color="auto"/>
              <w:left w:val="single" w:sz="4" w:space="0" w:color="auto"/>
              <w:bottom w:val="single" w:sz="4" w:space="0" w:color="auto"/>
              <w:right w:val="single" w:sz="4" w:space="0" w:color="auto"/>
            </w:tcBorders>
            <w:shd w:val="clear" w:color="auto" w:fill="A6A6A6"/>
          </w:tcPr>
          <w:p w:rsidR="00492FFA" w:rsidRDefault="00492FFA" w:rsidP="00492FFA">
            <w:pPr>
              <w:spacing w:after="0" w:line="240" w:lineRule="auto"/>
              <w:jc w:val="center"/>
              <w:rPr>
                <w:rFonts w:ascii="Times New Roman" w:hAnsi="Times New Roman"/>
                <w:b/>
              </w:rPr>
            </w:pPr>
          </w:p>
        </w:tc>
        <w:tc>
          <w:tcPr>
            <w:tcW w:w="1404" w:type="dxa"/>
            <w:tcBorders>
              <w:top w:val="single" w:sz="4" w:space="0" w:color="auto"/>
              <w:left w:val="single" w:sz="4" w:space="0" w:color="auto"/>
              <w:bottom w:val="single" w:sz="4" w:space="0" w:color="auto"/>
              <w:right w:val="single" w:sz="4" w:space="0" w:color="auto"/>
            </w:tcBorders>
            <w:shd w:val="clear" w:color="auto" w:fill="A6A6A6"/>
            <w:hideMark/>
          </w:tcPr>
          <w:p w:rsidR="00492FFA" w:rsidRDefault="00492FFA" w:rsidP="00492FFA">
            <w:pPr>
              <w:spacing w:after="0" w:line="240" w:lineRule="auto"/>
              <w:jc w:val="center"/>
              <w:rPr>
                <w:rFonts w:ascii="Times New Roman" w:hAnsi="Times New Roman"/>
                <w:b/>
              </w:rPr>
            </w:pPr>
            <w:r>
              <w:rPr>
                <w:rFonts w:ascii="Times New Roman" w:hAnsi="Times New Roman"/>
                <w:b/>
              </w:rPr>
              <w:t>Aug 2016</w:t>
            </w:r>
          </w:p>
        </w:tc>
        <w:tc>
          <w:tcPr>
            <w:tcW w:w="1404" w:type="dxa"/>
            <w:tcBorders>
              <w:top w:val="single" w:sz="4" w:space="0" w:color="auto"/>
              <w:left w:val="single" w:sz="4" w:space="0" w:color="auto"/>
              <w:bottom w:val="single" w:sz="4" w:space="0" w:color="auto"/>
              <w:right w:val="single" w:sz="4" w:space="0" w:color="auto"/>
            </w:tcBorders>
            <w:shd w:val="clear" w:color="auto" w:fill="A6A6A6"/>
          </w:tcPr>
          <w:p w:rsidR="00492FFA" w:rsidRDefault="00492FFA" w:rsidP="00492FFA">
            <w:pPr>
              <w:spacing w:after="0" w:line="240" w:lineRule="auto"/>
              <w:jc w:val="center"/>
              <w:rPr>
                <w:rFonts w:ascii="Times New Roman" w:hAnsi="Times New Roman"/>
                <w:b/>
              </w:rPr>
            </w:pPr>
            <w:r>
              <w:rPr>
                <w:rFonts w:ascii="Times New Roman" w:hAnsi="Times New Roman"/>
                <w:b/>
              </w:rPr>
              <w:t>Feb 2016</w:t>
            </w:r>
          </w:p>
        </w:tc>
        <w:tc>
          <w:tcPr>
            <w:tcW w:w="1404" w:type="dxa"/>
            <w:tcBorders>
              <w:top w:val="single" w:sz="4" w:space="0" w:color="auto"/>
              <w:left w:val="single" w:sz="4" w:space="0" w:color="auto"/>
              <w:bottom w:val="single" w:sz="4" w:space="0" w:color="auto"/>
              <w:right w:val="single" w:sz="4" w:space="0" w:color="auto"/>
            </w:tcBorders>
            <w:shd w:val="clear" w:color="auto" w:fill="A6A6A6"/>
            <w:hideMark/>
          </w:tcPr>
          <w:p w:rsidR="00492FFA" w:rsidRDefault="00492FFA" w:rsidP="00492FFA">
            <w:pPr>
              <w:spacing w:after="0" w:line="240" w:lineRule="auto"/>
              <w:jc w:val="center"/>
              <w:rPr>
                <w:rFonts w:ascii="Times New Roman" w:hAnsi="Times New Roman"/>
                <w:b/>
              </w:rPr>
            </w:pPr>
            <w:r>
              <w:rPr>
                <w:rFonts w:ascii="Times New Roman" w:hAnsi="Times New Roman"/>
                <w:b/>
              </w:rPr>
              <w:t>2015</w:t>
            </w:r>
          </w:p>
        </w:tc>
      </w:tr>
      <w:tr w:rsidR="00492FFA" w:rsidTr="00216D25">
        <w:tc>
          <w:tcPr>
            <w:tcW w:w="3618" w:type="dxa"/>
            <w:tcBorders>
              <w:top w:val="single" w:sz="4" w:space="0" w:color="auto"/>
              <w:left w:val="single" w:sz="4" w:space="0" w:color="auto"/>
              <w:bottom w:val="single" w:sz="4" w:space="0" w:color="auto"/>
              <w:right w:val="single" w:sz="4" w:space="0" w:color="auto"/>
            </w:tcBorders>
            <w:shd w:val="clear" w:color="auto" w:fill="A6A6A6"/>
            <w:hideMark/>
          </w:tcPr>
          <w:p w:rsidR="00492FFA" w:rsidRDefault="00492FFA" w:rsidP="00492FFA">
            <w:pPr>
              <w:spacing w:after="0" w:line="240" w:lineRule="auto"/>
              <w:jc w:val="both"/>
              <w:rPr>
                <w:rFonts w:ascii="Times New Roman" w:hAnsi="Times New Roman"/>
                <w:b/>
              </w:rPr>
            </w:pPr>
            <w:r>
              <w:rPr>
                <w:rFonts w:ascii="Times New Roman" w:hAnsi="Times New Roman"/>
                <w:b/>
              </w:rPr>
              <w:t>Affiliated Groups</w:t>
            </w:r>
          </w:p>
        </w:tc>
        <w:tc>
          <w:tcPr>
            <w:tcW w:w="1404" w:type="dxa"/>
            <w:tcBorders>
              <w:top w:val="single" w:sz="4" w:space="0" w:color="auto"/>
              <w:left w:val="single" w:sz="4" w:space="0" w:color="auto"/>
              <w:bottom w:val="single" w:sz="4" w:space="0" w:color="auto"/>
              <w:right w:val="single" w:sz="4" w:space="0" w:color="auto"/>
            </w:tcBorders>
            <w:hideMark/>
          </w:tcPr>
          <w:p w:rsidR="00492FFA" w:rsidRDefault="00492FFA" w:rsidP="00492FFA">
            <w:pPr>
              <w:spacing w:after="0" w:line="240" w:lineRule="auto"/>
              <w:jc w:val="right"/>
              <w:rPr>
                <w:rFonts w:ascii="Times New Roman" w:hAnsi="Times New Roman"/>
              </w:rPr>
            </w:pPr>
            <w:r>
              <w:rPr>
                <w:rFonts w:ascii="Times New Roman" w:hAnsi="Times New Roman"/>
              </w:rPr>
              <w:t>357</w:t>
            </w:r>
          </w:p>
        </w:tc>
        <w:tc>
          <w:tcPr>
            <w:tcW w:w="1404" w:type="dxa"/>
            <w:tcBorders>
              <w:top w:val="single" w:sz="4" w:space="0" w:color="auto"/>
              <w:left w:val="single" w:sz="4" w:space="0" w:color="auto"/>
              <w:bottom w:val="single" w:sz="4" w:space="0" w:color="auto"/>
              <w:right w:val="single" w:sz="4" w:space="0" w:color="auto"/>
            </w:tcBorders>
          </w:tcPr>
          <w:p w:rsidR="00492FFA" w:rsidRDefault="00492FFA" w:rsidP="00492FFA">
            <w:pPr>
              <w:spacing w:after="0" w:line="240" w:lineRule="auto"/>
              <w:jc w:val="right"/>
              <w:rPr>
                <w:rFonts w:ascii="Times New Roman" w:hAnsi="Times New Roman"/>
              </w:rPr>
            </w:pPr>
            <w:r>
              <w:rPr>
                <w:rFonts w:ascii="Times New Roman" w:hAnsi="Times New Roman"/>
              </w:rPr>
              <w:t>350</w:t>
            </w:r>
          </w:p>
        </w:tc>
        <w:tc>
          <w:tcPr>
            <w:tcW w:w="1404" w:type="dxa"/>
            <w:tcBorders>
              <w:top w:val="single" w:sz="4" w:space="0" w:color="auto"/>
              <w:left w:val="single" w:sz="4" w:space="0" w:color="auto"/>
              <w:bottom w:val="single" w:sz="4" w:space="0" w:color="auto"/>
              <w:right w:val="single" w:sz="4" w:space="0" w:color="auto"/>
            </w:tcBorders>
            <w:hideMark/>
          </w:tcPr>
          <w:p w:rsidR="00492FFA" w:rsidRDefault="00492FFA" w:rsidP="00492FFA">
            <w:pPr>
              <w:spacing w:after="0" w:line="240" w:lineRule="auto"/>
              <w:jc w:val="right"/>
              <w:rPr>
                <w:rFonts w:ascii="Times New Roman" w:hAnsi="Times New Roman"/>
              </w:rPr>
            </w:pPr>
            <w:r>
              <w:rPr>
                <w:rFonts w:ascii="Times New Roman" w:hAnsi="Times New Roman"/>
              </w:rPr>
              <w:t>331</w:t>
            </w:r>
          </w:p>
        </w:tc>
      </w:tr>
      <w:tr w:rsidR="00492FFA" w:rsidTr="00216D25">
        <w:tc>
          <w:tcPr>
            <w:tcW w:w="3618" w:type="dxa"/>
            <w:tcBorders>
              <w:top w:val="single" w:sz="4" w:space="0" w:color="auto"/>
              <w:left w:val="single" w:sz="4" w:space="0" w:color="auto"/>
              <w:bottom w:val="single" w:sz="4" w:space="0" w:color="auto"/>
              <w:right w:val="single" w:sz="4" w:space="0" w:color="auto"/>
            </w:tcBorders>
            <w:shd w:val="clear" w:color="auto" w:fill="A6A6A6"/>
            <w:hideMark/>
          </w:tcPr>
          <w:p w:rsidR="00492FFA" w:rsidRDefault="00492FFA" w:rsidP="00492FFA">
            <w:pPr>
              <w:spacing w:after="0" w:line="240" w:lineRule="auto"/>
              <w:jc w:val="both"/>
              <w:rPr>
                <w:rFonts w:ascii="Times New Roman" w:hAnsi="Times New Roman"/>
                <w:b/>
              </w:rPr>
            </w:pPr>
            <w:r>
              <w:rPr>
                <w:rFonts w:ascii="Times New Roman" w:hAnsi="Times New Roman"/>
                <w:b/>
              </w:rPr>
              <w:t>Unaffiliated Groups</w:t>
            </w:r>
          </w:p>
        </w:tc>
        <w:tc>
          <w:tcPr>
            <w:tcW w:w="1404" w:type="dxa"/>
            <w:tcBorders>
              <w:top w:val="single" w:sz="4" w:space="0" w:color="auto"/>
              <w:left w:val="single" w:sz="4" w:space="0" w:color="auto"/>
              <w:bottom w:val="single" w:sz="4" w:space="0" w:color="auto"/>
              <w:right w:val="single" w:sz="4" w:space="0" w:color="auto"/>
            </w:tcBorders>
            <w:hideMark/>
          </w:tcPr>
          <w:p w:rsidR="00492FFA" w:rsidRDefault="00492FFA" w:rsidP="00492FFA">
            <w:pPr>
              <w:spacing w:after="0" w:line="240" w:lineRule="auto"/>
              <w:jc w:val="right"/>
              <w:rPr>
                <w:rFonts w:ascii="Times New Roman" w:hAnsi="Times New Roman"/>
              </w:rPr>
            </w:pPr>
            <w:r>
              <w:rPr>
                <w:rFonts w:ascii="Times New Roman" w:hAnsi="Times New Roman"/>
              </w:rPr>
              <w:t>39</w:t>
            </w:r>
          </w:p>
        </w:tc>
        <w:tc>
          <w:tcPr>
            <w:tcW w:w="1404" w:type="dxa"/>
            <w:tcBorders>
              <w:top w:val="single" w:sz="4" w:space="0" w:color="auto"/>
              <w:left w:val="single" w:sz="4" w:space="0" w:color="auto"/>
              <w:bottom w:val="single" w:sz="4" w:space="0" w:color="auto"/>
              <w:right w:val="single" w:sz="4" w:space="0" w:color="auto"/>
            </w:tcBorders>
          </w:tcPr>
          <w:p w:rsidR="00492FFA" w:rsidRDefault="00492FFA" w:rsidP="00492FFA">
            <w:pPr>
              <w:spacing w:after="0" w:line="240" w:lineRule="auto"/>
              <w:jc w:val="right"/>
              <w:rPr>
                <w:rFonts w:ascii="Times New Roman" w:hAnsi="Times New Roman"/>
              </w:rPr>
            </w:pPr>
            <w:r>
              <w:rPr>
                <w:rFonts w:ascii="Times New Roman" w:hAnsi="Times New Roman"/>
              </w:rPr>
              <w:t>44</w:t>
            </w:r>
          </w:p>
        </w:tc>
        <w:tc>
          <w:tcPr>
            <w:tcW w:w="1404" w:type="dxa"/>
            <w:tcBorders>
              <w:top w:val="single" w:sz="4" w:space="0" w:color="auto"/>
              <w:left w:val="single" w:sz="4" w:space="0" w:color="auto"/>
              <w:bottom w:val="single" w:sz="4" w:space="0" w:color="auto"/>
              <w:right w:val="single" w:sz="4" w:space="0" w:color="auto"/>
            </w:tcBorders>
            <w:hideMark/>
          </w:tcPr>
          <w:p w:rsidR="00492FFA" w:rsidRDefault="00492FFA" w:rsidP="00492FFA">
            <w:pPr>
              <w:spacing w:after="0" w:line="240" w:lineRule="auto"/>
              <w:jc w:val="right"/>
              <w:rPr>
                <w:rFonts w:ascii="Times New Roman" w:hAnsi="Times New Roman"/>
              </w:rPr>
            </w:pPr>
            <w:r>
              <w:rPr>
                <w:rFonts w:ascii="Times New Roman" w:hAnsi="Times New Roman"/>
              </w:rPr>
              <w:t>65</w:t>
            </w:r>
          </w:p>
        </w:tc>
      </w:tr>
      <w:tr w:rsidR="00492FFA" w:rsidTr="00216D25">
        <w:tc>
          <w:tcPr>
            <w:tcW w:w="3618" w:type="dxa"/>
            <w:tcBorders>
              <w:top w:val="single" w:sz="4" w:space="0" w:color="auto"/>
              <w:left w:val="single" w:sz="4" w:space="0" w:color="auto"/>
              <w:bottom w:val="single" w:sz="4" w:space="0" w:color="auto"/>
              <w:right w:val="single" w:sz="4" w:space="0" w:color="auto"/>
            </w:tcBorders>
            <w:shd w:val="clear" w:color="auto" w:fill="A6A6A6"/>
            <w:hideMark/>
          </w:tcPr>
          <w:p w:rsidR="00492FFA" w:rsidRDefault="00492FFA" w:rsidP="00492FFA">
            <w:pPr>
              <w:spacing w:after="0" w:line="240" w:lineRule="auto"/>
              <w:jc w:val="both"/>
              <w:rPr>
                <w:rFonts w:ascii="Times New Roman" w:hAnsi="Times New Roman"/>
                <w:b/>
              </w:rPr>
            </w:pPr>
            <w:r>
              <w:rPr>
                <w:rFonts w:ascii="Times New Roman" w:hAnsi="Times New Roman"/>
                <w:b/>
              </w:rPr>
              <w:t>Total Number of Groups</w:t>
            </w:r>
          </w:p>
        </w:tc>
        <w:tc>
          <w:tcPr>
            <w:tcW w:w="1404" w:type="dxa"/>
            <w:tcBorders>
              <w:top w:val="single" w:sz="4" w:space="0" w:color="auto"/>
              <w:left w:val="single" w:sz="4" w:space="0" w:color="auto"/>
              <w:bottom w:val="single" w:sz="4" w:space="0" w:color="auto"/>
              <w:right w:val="single" w:sz="4" w:space="0" w:color="auto"/>
            </w:tcBorders>
            <w:hideMark/>
          </w:tcPr>
          <w:p w:rsidR="00492FFA" w:rsidRDefault="00492FFA" w:rsidP="00492FFA">
            <w:pPr>
              <w:spacing w:after="0" w:line="240" w:lineRule="auto"/>
              <w:jc w:val="right"/>
              <w:rPr>
                <w:rFonts w:ascii="Times New Roman" w:hAnsi="Times New Roman"/>
                <w:b/>
              </w:rPr>
            </w:pPr>
            <w:r>
              <w:rPr>
                <w:rFonts w:ascii="Times New Roman" w:hAnsi="Times New Roman"/>
                <w:b/>
              </w:rPr>
              <w:t>396</w:t>
            </w:r>
          </w:p>
        </w:tc>
        <w:tc>
          <w:tcPr>
            <w:tcW w:w="1404" w:type="dxa"/>
            <w:tcBorders>
              <w:top w:val="single" w:sz="4" w:space="0" w:color="auto"/>
              <w:left w:val="single" w:sz="4" w:space="0" w:color="auto"/>
              <w:bottom w:val="single" w:sz="4" w:space="0" w:color="auto"/>
              <w:right w:val="single" w:sz="4" w:space="0" w:color="auto"/>
            </w:tcBorders>
          </w:tcPr>
          <w:p w:rsidR="00492FFA" w:rsidRDefault="00492FFA" w:rsidP="00492FFA">
            <w:pPr>
              <w:spacing w:after="0" w:line="240" w:lineRule="auto"/>
              <w:jc w:val="right"/>
              <w:rPr>
                <w:rFonts w:ascii="Times New Roman" w:hAnsi="Times New Roman"/>
                <w:b/>
              </w:rPr>
            </w:pPr>
            <w:r>
              <w:rPr>
                <w:rFonts w:ascii="Times New Roman" w:hAnsi="Times New Roman"/>
                <w:b/>
              </w:rPr>
              <w:t>394</w:t>
            </w:r>
          </w:p>
        </w:tc>
        <w:tc>
          <w:tcPr>
            <w:tcW w:w="1404" w:type="dxa"/>
            <w:tcBorders>
              <w:top w:val="single" w:sz="4" w:space="0" w:color="auto"/>
              <w:left w:val="single" w:sz="4" w:space="0" w:color="auto"/>
              <w:bottom w:val="single" w:sz="4" w:space="0" w:color="auto"/>
              <w:right w:val="single" w:sz="4" w:space="0" w:color="auto"/>
            </w:tcBorders>
            <w:hideMark/>
          </w:tcPr>
          <w:p w:rsidR="00492FFA" w:rsidRDefault="00492FFA" w:rsidP="00492FFA">
            <w:pPr>
              <w:spacing w:after="0" w:line="240" w:lineRule="auto"/>
              <w:jc w:val="right"/>
              <w:rPr>
                <w:rFonts w:ascii="Times New Roman" w:hAnsi="Times New Roman"/>
                <w:b/>
              </w:rPr>
            </w:pPr>
            <w:r>
              <w:rPr>
                <w:rFonts w:ascii="Times New Roman" w:hAnsi="Times New Roman"/>
                <w:b/>
              </w:rPr>
              <w:t>396</w:t>
            </w:r>
          </w:p>
        </w:tc>
      </w:tr>
      <w:tr w:rsidR="00492FFA" w:rsidTr="00216D25">
        <w:tc>
          <w:tcPr>
            <w:tcW w:w="3618" w:type="dxa"/>
            <w:tcBorders>
              <w:top w:val="single" w:sz="4" w:space="0" w:color="auto"/>
              <w:left w:val="single" w:sz="4" w:space="0" w:color="auto"/>
              <w:bottom w:val="single" w:sz="4" w:space="0" w:color="auto"/>
              <w:right w:val="single" w:sz="4" w:space="0" w:color="auto"/>
            </w:tcBorders>
            <w:shd w:val="clear" w:color="auto" w:fill="A6A6A6"/>
            <w:hideMark/>
          </w:tcPr>
          <w:p w:rsidR="00492FFA" w:rsidRDefault="00492FFA" w:rsidP="00492FFA">
            <w:pPr>
              <w:spacing w:after="0" w:line="240" w:lineRule="auto"/>
              <w:jc w:val="both"/>
              <w:rPr>
                <w:rFonts w:ascii="Times New Roman" w:hAnsi="Times New Roman"/>
                <w:b/>
              </w:rPr>
            </w:pPr>
            <w:r>
              <w:rPr>
                <w:rFonts w:ascii="Times New Roman" w:hAnsi="Times New Roman"/>
                <w:b/>
              </w:rPr>
              <w:t>Total Number of Intergroups</w:t>
            </w:r>
          </w:p>
        </w:tc>
        <w:tc>
          <w:tcPr>
            <w:tcW w:w="1404" w:type="dxa"/>
            <w:tcBorders>
              <w:top w:val="single" w:sz="4" w:space="0" w:color="auto"/>
              <w:left w:val="single" w:sz="4" w:space="0" w:color="auto"/>
              <w:bottom w:val="single" w:sz="4" w:space="0" w:color="auto"/>
              <w:right w:val="single" w:sz="4" w:space="0" w:color="auto"/>
            </w:tcBorders>
            <w:hideMark/>
          </w:tcPr>
          <w:p w:rsidR="00492FFA" w:rsidRDefault="00492FFA" w:rsidP="00492FFA">
            <w:pPr>
              <w:spacing w:after="0" w:line="240" w:lineRule="auto"/>
              <w:jc w:val="right"/>
              <w:rPr>
                <w:rFonts w:ascii="Times New Roman" w:hAnsi="Times New Roman"/>
              </w:rPr>
            </w:pPr>
            <w:r>
              <w:rPr>
                <w:rFonts w:ascii="Times New Roman" w:hAnsi="Times New Roman"/>
              </w:rPr>
              <w:t>25</w:t>
            </w:r>
          </w:p>
        </w:tc>
        <w:tc>
          <w:tcPr>
            <w:tcW w:w="1404" w:type="dxa"/>
            <w:tcBorders>
              <w:top w:val="single" w:sz="4" w:space="0" w:color="auto"/>
              <w:left w:val="single" w:sz="4" w:space="0" w:color="auto"/>
              <w:bottom w:val="single" w:sz="4" w:space="0" w:color="auto"/>
              <w:right w:val="single" w:sz="4" w:space="0" w:color="auto"/>
            </w:tcBorders>
          </w:tcPr>
          <w:p w:rsidR="00492FFA" w:rsidRDefault="00492FFA" w:rsidP="00492FFA">
            <w:pPr>
              <w:spacing w:after="0" w:line="240" w:lineRule="auto"/>
              <w:jc w:val="right"/>
              <w:rPr>
                <w:rFonts w:ascii="Times New Roman" w:hAnsi="Times New Roman"/>
              </w:rPr>
            </w:pPr>
            <w:r>
              <w:rPr>
                <w:rFonts w:ascii="Times New Roman" w:hAnsi="Times New Roman"/>
              </w:rPr>
              <w:t>24</w:t>
            </w:r>
          </w:p>
        </w:tc>
        <w:tc>
          <w:tcPr>
            <w:tcW w:w="1404" w:type="dxa"/>
            <w:tcBorders>
              <w:top w:val="single" w:sz="4" w:space="0" w:color="auto"/>
              <w:left w:val="single" w:sz="4" w:space="0" w:color="auto"/>
              <w:bottom w:val="single" w:sz="4" w:space="0" w:color="auto"/>
              <w:right w:val="single" w:sz="4" w:space="0" w:color="auto"/>
            </w:tcBorders>
            <w:hideMark/>
          </w:tcPr>
          <w:p w:rsidR="00492FFA" w:rsidRDefault="00492FFA" w:rsidP="00492FFA">
            <w:pPr>
              <w:spacing w:after="0" w:line="240" w:lineRule="auto"/>
              <w:jc w:val="right"/>
              <w:rPr>
                <w:rFonts w:ascii="Times New Roman" w:hAnsi="Times New Roman"/>
              </w:rPr>
            </w:pPr>
            <w:r>
              <w:rPr>
                <w:rFonts w:ascii="Times New Roman" w:hAnsi="Times New Roman"/>
              </w:rPr>
              <w:t>24</w:t>
            </w:r>
          </w:p>
        </w:tc>
      </w:tr>
      <w:tr w:rsidR="00492FFA" w:rsidTr="00216D25">
        <w:tc>
          <w:tcPr>
            <w:tcW w:w="3618" w:type="dxa"/>
            <w:tcBorders>
              <w:top w:val="single" w:sz="4" w:space="0" w:color="auto"/>
              <w:left w:val="single" w:sz="4" w:space="0" w:color="auto"/>
              <w:bottom w:val="single" w:sz="4" w:space="0" w:color="auto"/>
              <w:right w:val="single" w:sz="4" w:space="0" w:color="auto"/>
            </w:tcBorders>
            <w:shd w:val="clear" w:color="auto" w:fill="A6A6A6"/>
            <w:hideMark/>
          </w:tcPr>
          <w:p w:rsidR="00492FFA" w:rsidRDefault="00492FFA" w:rsidP="00492FFA">
            <w:pPr>
              <w:spacing w:after="0" w:line="240" w:lineRule="auto"/>
              <w:jc w:val="both"/>
              <w:rPr>
                <w:rFonts w:ascii="Times New Roman" w:hAnsi="Times New Roman"/>
                <w:b/>
              </w:rPr>
            </w:pPr>
            <w:r>
              <w:rPr>
                <w:rFonts w:ascii="Times New Roman" w:hAnsi="Times New Roman"/>
                <w:b/>
              </w:rPr>
              <w:t>Total Number of Service Boards</w:t>
            </w:r>
          </w:p>
        </w:tc>
        <w:tc>
          <w:tcPr>
            <w:tcW w:w="1404" w:type="dxa"/>
            <w:tcBorders>
              <w:top w:val="single" w:sz="4" w:space="0" w:color="auto"/>
              <w:left w:val="single" w:sz="4" w:space="0" w:color="auto"/>
              <w:bottom w:val="single" w:sz="4" w:space="0" w:color="auto"/>
              <w:right w:val="single" w:sz="4" w:space="0" w:color="auto"/>
            </w:tcBorders>
          </w:tcPr>
          <w:p w:rsidR="00492FFA" w:rsidRDefault="00492FFA" w:rsidP="00492FFA">
            <w:pPr>
              <w:spacing w:after="0" w:line="240" w:lineRule="auto"/>
              <w:jc w:val="right"/>
              <w:rPr>
                <w:rFonts w:ascii="Times New Roman" w:hAnsi="Times New Roman"/>
              </w:rPr>
            </w:pPr>
          </w:p>
        </w:tc>
        <w:tc>
          <w:tcPr>
            <w:tcW w:w="1404" w:type="dxa"/>
            <w:tcBorders>
              <w:top w:val="single" w:sz="4" w:space="0" w:color="auto"/>
              <w:left w:val="single" w:sz="4" w:space="0" w:color="auto"/>
              <w:bottom w:val="single" w:sz="4" w:space="0" w:color="auto"/>
              <w:right w:val="single" w:sz="4" w:space="0" w:color="auto"/>
            </w:tcBorders>
          </w:tcPr>
          <w:p w:rsidR="00492FFA" w:rsidRDefault="00492FFA" w:rsidP="00492FFA">
            <w:pPr>
              <w:spacing w:after="0" w:line="240" w:lineRule="auto"/>
              <w:jc w:val="right"/>
              <w:rPr>
                <w:rFonts w:ascii="Times New Roman" w:hAnsi="Times New Roman"/>
              </w:rPr>
            </w:pPr>
          </w:p>
        </w:tc>
        <w:tc>
          <w:tcPr>
            <w:tcW w:w="1404" w:type="dxa"/>
            <w:tcBorders>
              <w:top w:val="single" w:sz="4" w:space="0" w:color="auto"/>
              <w:left w:val="single" w:sz="4" w:space="0" w:color="auto"/>
              <w:bottom w:val="single" w:sz="4" w:space="0" w:color="auto"/>
              <w:right w:val="single" w:sz="4" w:space="0" w:color="auto"/>
            </w:tcBorders>
          </w:tcPr>
          <w:p w:rsidR="00492FFA" w:rsidRDefault="00492FFA" w:rsidP="00492FFA">
            <w:pPr>
              <w:spacing w:after="0" w:line="240" w:lineRule="auto"/>
              <w:jc w:val="right"/>
              <w:rPr>
                <w:rFonts w:ascii="Times New Roman" w:hAnsi="Times New Roman"/>
              </w:rPr>
            </w:pPr>
          </w:p>
        </w:tc>
      </w:tr>
    </w:tbl>
    <w:p w:rsidR="00A54ACC" w:rsidRDefault="00A54ACC" w:rsidP="00492FFA">
      <w:pPr>
        <w:spacing w:after="0" w:line="240" w:lineRule="auto"/>
      </w:pPr>
    </w:p>
    <w:p w:rsidR="002506E9" w:rsidRDefault="00BF5B54" w:rsidP="00492FFA">
      <w:pPr>
        <w:spacing w:after="0" w:line="240" w:lineRule="auto"/>
        <w:rPr>
          <w:sz w:val="24"/>
          <w:szCs w:val="24"/>
        </w:rPr>
      </w:pPr>
      <w:r w:rsidRPr="00BF5B54">
        <w:rPr>
          <w:sz w:val="24"/>
          <w:szCs w:val="24"/>
        </w:rPr>
        <w:t xml:space="preserve">I continue to be humbled and amazed by this service to God, OA and Region One.  It is </w:t>
      </w:r>
      <w:r>
        <w:rPr>
          <w:sz w:val="24"/>
          <w:szCs w:val="24"/>
        </w:rPr>
        <w:t>so wonderful for my spirituality, abstinen</w:t>
      </w:r>
      <w:r w:rsidR="00A56036">
        <w:rPr>
          <w:sz w:val="24"/>
          <w:szCs w:val="24"/>
        </w:rPr>
        <w:t>ce and 12 Step Program to do this</w:t>
      </w:r>
      <w:r>
        <w:rPr>
          <w:sz w:val="24"/>
          <w:szCs w:val="24"/>
        </w:rPr>
        <w:t xml:space="preserve"> service.</w:t>
      </w:r>
      <w:r w:rsidRPr="00BF5B54">
        <w:rPr>
          <w:sz w:val="24"/>
          <w:szCs w:val="24"/>
        </w:rPr>
        <w:t xml:space="preserve"> </w:t>
      </w:r>
      <w:r>
        <w:rPr>
          <w:sz w:val="24"/>
          <w:szCs w:val="24"/>
        </w:rPr>
        <w:t xml:space="preserve"> </w:t>
      </w:r>
    </w:p>
    <w:p w:rsidR="002506E9" w:rsidRDefault="002506E9" w:rsidP="00492FFA">
      <w:pPr>
        <w:spacing w:after="0" w:line="240" w:lineRule="auto"/>
        <w:rPr>
          <w:sz w:val="24"/>
          <w:szCs w:val="24"/>
        </w:rPr>
      </w:pPr>
    </w:p>
    <w:p w:rsidR="002506E9" w:rsidRDefault="002506E9" w:rsidP="00492FFA">
      <w:pPr>
        <w:spacing w:after="0" w:line="240" w:lineRule="auto"/>
        <w:rPr>
          <w:b/>
          <w:sz w:val="24"/>
          <w:szCs w:val="24"/>
          <w:u w:val="single"/>
        </w:rPr>
      </w:pPr>
      <w:r>
        <w:rPr>
          <w:b/>
          <w:sz w:val="24"/>
          <w:szCs w:val="24"/>
          <w:u w:val="single"/>
        </w:rPr>
        <w:t>Region I Board</w:t>
      </w:r>
    </w:p>
    <w:p w:rsidR="006B2EB8" w:rsidRDefault="006B2EB8" w:rsidP="00492FFA">
      <w:pPr>
        <w:spacing w:after="0" w:line="240" w:lineRule="auto"/>
        <w:rPr>
          <w:sz w:val="24"/>
          <w:szCs w:val="24"/>
        </w:rPr>
      </w:pPr>
      <w:r>
        <w:rPr>
          <w:sz w:val="24"/>
          <w:szCs w:val="24"/>
        </w:rPr>
        <w:t>The Region I Board has had a few changes just recently, One Board member resigned and we were able to appoint a wonderful temporary Vice Chair, in Trish from Bend.  So now we are Chair, Bev, Portland; Vice Chair,</w:t>
      </w:r>
      <w:r w:rsidR="00EF245C">
        <w:rPr>
          <w:sz w:val="24"/>
          <w:szCs w:val="24"/>
        </w:rPr>
        <w:t xml:space="preserve"> Trish, Bend, OR</w:t>
      </w:r>
      <w:r>
        <w:rPr>
          <w:sz w:val="24"/>
          <w:szCs w:val="24"/>
        </w:rPr>
        <w:t xml:space="preserve">; </w:t>
      </w:r>
      <w:r w:rsidR="00EF245C">
        <w:rPr>
          <w:sz w:val="24"/>
          <w:szCs w:val="24"/>
        </w:rPr>
        <w:t xml:space="preserve">Treasurer, Deborah, Portland; Secretary, </w:t>
      </w:r>
      <w:r w:rsidR="00EF245C">
        <w:rPr>
          <w:sz w:val="24"/>
          <w:szCs w:val="24"/>
        </w:rPr>
        <w:t>Pat O’C, Portland</w:t>
      </w:r>
      <w:r w:rsidR="00EF245C">
        <w:rPr>
          <w:sz w:val="24"/>
          <w:szCs w:val="24"/>
        </w:rPr>
        <w:t xml:space="preserve">; Member-at-Large, Sue, Kennewick, WA.  </w:t>
      </w:r>
      <w:r w:rsidR="00611452">
        <w:rPr>
          <w:sz w:val="24"/>
          <w:szCs w:val="24"/>
        </w:rPr>
        <w:t>Communication Coordinator position is open.  I have been keeping the information</w:t>
      </w:r>
      <w:r w:rsidR="003B5DF3">
        <w:rPr>
          <w:sz w:val="24"/>
          <w:szCs w:val="24"/>
        </w:rPr>
        <w:t xml:space="preserve"> on the website</w:t>
      </w:r>
      <w:r w:rsidR="00611452">
        <w:rPr>
          <w:sz w:val="24"/>
          <w:szCs w:val="24"/>
        </w:rPr>
        <w:t xml:space="preserve"> up to date.</w:t>
      </w:r>
    </w:p>
    <w:p w:rsidR="00EF245C" w:rsidRDefault="00EF245C" w:rsidP="00492FFA">
      <w:pPr>
        <w:spacing w:after="0" w:line="240" w:lineRule="auto"/>
        <w:rPr>
          <w:sz w:val="24"/>
          <w:szCs w:val="24"/>
        </w:rPr>
      </w:pPr>
    </w:p>
    <w:p w:rsidR="002506E9" w:rsidRDefault="002506E9" w:rsidP="00492FFA">
      <w:pPr>
        <w:spacing w:after="0" w:line="240" w:lineRule="auto"/>
        <w:rPr>
          <w:sz w:val="24"/>
          <w:szCs w:val="24"/>
        </w:rPr>
      </w:pPr>
      <w:r>
        <w:rPr>
          <w:sz w:val="24"/>
          <w:szCs w:val="24"/>
        </w:rPr>
        <w:t xml:space="preserve">The Region I Board has been rather busy since WSBC.  We have had several </w:t>
      </w:r>
      <w:r w:rsidR="00EF245C">
        <w:rPr>
          <w:sz w:val="24"/>
          <w:szCs w:val="24"/>
        </w:rPr>
        <w:t xml:space="preserve">monthly </w:t>
      </w:r>
      <w:r>
        <w:rPr>
          <w:sz w:val="24"/>
          <w:szCs w:val="24"/>
        </w:rPr>
        <w:t xml:space="preserve">phone conference meetings, a day long working “retreat” and one in person Board meeting in Montana.  </w:t>
      </w:r>
      <w:r w:rsidR="00EF245C">
        <w:rPr>
          <w:sz w:val="24"/>
          <w:szCs w:val="24"/>
        </w:rPr>
        <w:t>Our secretary, Pat, sends out minutes and Action Lists.</w:t>
      </w:r>
    </w:p>
    <w:p w:rsidR="002506E9" w:rsidRDefault="002506E9" w:rsidP="00492FFA">
      <w:pPr>
        <w:spacing w:after="0" w:line="240" w:lineRule="auto"/>
        <w:rPr>
          <w:sz w:val="24"/>
          <w:szCs w:val="24"/>
        </w:rPr>
      </w:pPr>
    </w:p>
    <w:p w:rsidR="00BC149E" w:rsidRDefault="002506E9" w:rsidP="00492FFA">
      <w:pPr>
        <w:spacing w:after="0" w:line="240" w:lineRule="auto"/>
        <w:rPr>
          <w:sz w:val="24"/>
          <w:szCs w:val="24"/>
        </w:rPr>
      </w:pPr>
      <w:r>
        <w:rPr>
          <w:sz w:val="24"/>
          <w:szCs w:val="24"/>
        </w:rPr>
        <w:t xml:space="preserve">The retreat was very productive.  We had previously decided to do something special as a Board Project and budgeted some money for this.  We focused the work retreat on pulling together and getting a vision for this project.  We are using the materials </w:t>
      </w:r>
      <w:r w:rsidR="00BC149E">
        <w:rPr>
          <w:sz w:val="24"/>
          <w:szCs w:val="24"/>
        </w:rPr>
        <w:t xml:space="preserve">from one member for Intergroup Renewal.  Some of the same ideas have been implemented very informally in Oregon Intergroup and over the last 7 or 8 years it has grown from struggling to get people there to something that usually has 30 or more very active members.  Today I believe that the reason that there are so many active people on the Region One Board from the Portland area is because of the strength that is in Oregon Intergroup.  </w:t>
      </w:r>
    </w:p>
    <w:p w:rsidR="00EF245C" w:rsidRDefault="00EF245C" w:rsidP="00492FFA">
      <w:pPr>
        <w:spacing w:after="0" w:line="240" w:lineRule="auto"/>
        <w:rPr>
          <w:b/>
          <w:sz w:val="24"/>
          <w:szCs w:val="24"/>
          <w:u w:val="single"/>
        </w:rPr>
      </w:pPr>
    </w:p>
    <w:p w:rsidR="00701DB9" w:rsidRDefault="00701DB9" w:rsidP="00492FFA">
      <w:pPr>
        <w:spacing w:after="0" w:line="240" w:lineRule="auto"/>
        <w:rPr>
          <w:sz w:val="24"/>
          <w:szCs w:val="24"/>
        </w:rPr>
      </w:pPr>
      <w:r w:rsidRPr="00701DB9">
        <w:rPr>
          <w:sz w:val="24"/>
          <w:szCs w:val="24"/>
        </w:rPr>
        <w:t xml:space="preserve">The Region I Board has decided to </w:t>
      </w:r>
      <w:r>
        <w:rPr>
          <w:sz w:val="24"/>
          <w:szCs w:val="24"/>
        </w:rPr>
        <w:t>change our model of taking Region I Board meetings out to outlying areas</w:t>
      </w:r>
      <w:r w:rsidR="00EF245C">
        <w:rPr>
          <w:sz w:val="24"/>
          <w:szCs w:val="24"/>
        </w:rPr>
        <w:t xml:space="preserve"> to having several in-person Board meetings closer to home and</w:t>
      </w:r>
      <w:r>
        <w:rPr>
          <w:sz w:val="24"/>
          <w:szCs w:val="24"/>
        </w:rPr>
        <w:t xml:space="preserve"> </w:t>
      </w:r>
      <w:r w:rsidR="00EF245C">
        <w:rPr>
          <w:sz w:val="24"/>
          <w:szCs w:val="24"/>
        </w:rPr>
        <w:t xml:space="preserve">using the </w:t>
      </w:r>
      <w:r>
        <w:rPr>
          <w:sz w:val="24"/>
          <w:szCs w:val="24"/>
        </w:rPr>
        <w:t>“travel” money to send Board members to outlying are</w:t>
      </w:r>
      <w:bookmarkStart w:id="0" w:name="_GoBack"/>
      <w:r>
        <w:rPr>
          <w:sz w:val="24"/>
          <w:szCs w:val="24"/>
        </w:rPr>
        <w:t>a</w:t>
      </w:r>
      <w:bookmarkEnd w:id="0"/>
      <w:r>
        <w:rPr>
          <w:sz w:val="24"/>
          <w:szCs w:val="24"/>
        </w:rPr>
        <w:t xml:space="preserve">s to conduct Intergroup renewal workshops.  And we are offering Intergroup Officers money to attend the Assembly where we will be conducting an Intergroup Renewal presentations and actually showing them how to implement some of the pieces by asking about how the Region I Board can better serve the Intergroups </w:t>
      </w:r>
      <w:r>
        <w:rPr>
          <w:sz w:val="24"/>
          <w:szCs w:val="24"/>
        </w:rPr>
        <w:lastRenderedPageBreak/>
        <w:t xml:space="preserve">and members in our area.  </w:t>
      </w:r>
      <w:r w:rsidR="00EF245C">
        <w:rPr>
          <w:sz w:val="24"/>
          <w:szCs w:val="24"/>
        </w:rPr>
        <w:t xml:space="preserve">Thus model as well as explaining the process.  </w:t>
      </w:r>
      <w:r w:rsidR="00A56036">
        <w:rPr>
          <w:sz w:val="24"/>
          <w:szCs w:val="24"/>
        </w:rPr>
        <w:t>We practiced at the Board meeting and workshop in Montana in June.  It was very well received.</w:t>
      </w:r>
    </w:p>
    <w:p w:rsidR="00611452" w:rsidRDefault="00611452" w:rsidP="00492FFA">
      <w:pPr>
        <w:spacing w:after="0" w:line="240" w:lineRule="auto"/>
        <w:rPr>
          <w:b/>
          <w:sz w:val="24"/>
          <w:szCs w:val="24"/>
          <w:u w:val="single"/>
        </w:rPr>
      </w:pPr>
    </w:p>
    <w:p w:rsidR="00701DB9" w:rsidRPr="00611452" w:rsidRDefault="00EF245C" w:rsidP="00492FFA">
      <w:pPr>
        <w:spacing w:after="0" w:line="240" w:lineRule="auto"/>
        <w:rPr>
          <w:b/>
          <w:sz w:val="24"/>
          <w:szCs w:val="24"/>
          <w:u w:val="single"/>
        </w:rPr>
      </w:pPr>
      <w:r w:rsidRPr="00611452">
        <w:rPr>
          <w:b/>
          <w:sz w:val="24"/>
          <w:szCs w:val="24"/>
          <w:u w:val="single"/>
        </w:rPr>
        <w:t>Assembly and Convention</w:t>
      </w:r>
    </w:p>
    <w:p w:rsidR="00EF245C" w:rsidRDefault="00EF245C" w:rsidP="00492FFA">
      <w:pPr>
        <w:spacing w:after="0" w:line="240" w:lineRule="auto"/>
        <w:rPr>
          <w:sz w:val="24"/>
          <w:szCs w:val="24"/>
        </w:rPr>
      </w:pPr>
      <w:r>
        <w:rPr>
          <w:sz w:val="24"/>
          <w:szCs w:val="24"/>
        </w:rPr>
        <w:t>Assembly will be hosted by Southern Alberta Intergroup in Calgary, AB on September</w:t>
      </w:r>
      <w:r w:rsidR="00611452">
        <w:rPr>
          <w:sz w:val="24"/>
          <w:szCs w:val="24"/>
        </w:rPr>
        <w:t xml:space="preserve"> 15 and 16</w:t>
      </w:r>
      <w:r w:rsidR="00611452" w:rsidRPr="00611452">
        <w:rPr>
          <w:sz w:val="24"/>
          <w:szCs w:val="24"/>
          <w:vertAlign w:val="superscript"/>
        </w:rPr>
        <w:t>th</w:t>
      </w:r>
      <w:r w:rsidR="00611452">
        <w:rPr>
          <w:sz w:val="24"/>
          <w:szCs w:val="24"/>
        </w:rPr>
        <w:t xml:space="preserve"> followed immediately by our annual Convention September 16 – 18</w:t>
      </w:r>
      <w:r w:rsidR="00611452" w:rsidRPr="00611452">
        <w:rPr>
          <w:sz w:val="24"/>
          <w:szCs w:val="24"/>
          <w:vertAlign w:val="superscript"/>
        </w:rPr>
        <w:t>th</w:t>
      </w:r>
      <w:r w:rsidR="00611452">
        <w:rPr>
          <w:sz w:val="24"/>
          <w:szCs w:val="24"/>
        </w:rPr>
        <w:t xml:space="preserve">.   The theme is </w:t>
      </w:r>
      <w:r w:rsidR="00611452" w:rsidRPr="00611452">
        <w:rPr>
          <w:b/>
          <w:sz w:val="28"/>
          <w:szCs w:val="28"/>
        </w:rPr>
        <w:t>Yahoo!!!</w:t>
      </w:r>
      <w:r w:rsidR="00611452" w:rsidRPr="00611452">
        <w:rPr>
          <w:b/>
          <w:sz w:val="24"/>
          <w:szCs w:val="24"/>
        </w:rPr>
        <w:t xml:space="preserve"> You Always Have Other Options!</w:t>
      </w:r>
      <w:r w:rsidR="00611452">
        <w:rPr>
          <w:sz w:val="24"/>
          <w:szCs w:val="24"/>
        </w:rPr>
        <w:t xml:space="preserve"> and a cowboy dress style, suggested.  We are polishing our cowboy boots and putting on our hats.</w:t>
      </w:r>
    </w:p>
    <w:p w:rsidR="00611452" w:rsidRDefault="00611452" w:rsidP="00492FFA">
      <w:pPr>
        <w:spacing w:after="0" w:line="240" w:lineRule="auto"/>
        <w:rPr>
          <w:sz w:val="24"/>
          <w:szCs w:val="24"/>
        </w:rPr>
      </w:pPr>
    </w:p>
    <w:p w:rsidR="00611452" w:rsidRDefault="00611452" w:rsidP="00492FFA">
      <w:pPr>
        <w:spacing w:after="0" w:line="240" w:lineRule="auto"/>
        <w:rPr>
          <w:sz w:val="24"/>
          <w:szCs w:val="24"/>
        </w:rPr>
      </w:pPr>
      <w:r>
        <w:rPr>
          <w:sz w:val="24"/>
          <w:szCs w:val="24"/>
        </w:rPr>
        <w:t xml:space="preserve">Several positions are open for election including nominating a new Trustee, Vice Chair, Secretary, Member-at-Large (new position) and Communication Coordinator.  </w:t>
      </w:r>
    </w:p>
    <w:p w:rsidR="00BC149E" w:rsidRPr="00701DB9" w:rsidRDefault="00BC149E" w:rsidP="00492FFA">
      <w:pPr>
        <w:spacing w:after="0" w:line="240" w:lineRule="auto"/>
        <w:rPr>
          <w:sz w:val="24"/>
          <w:szCs w:val="24"/>
        </w:rPr>
      </w:pPr>
    </w:p>
    <w:p w:rsidR="0034460B" w:rsidRPr="00D27AED" w:rsidRDefault="00D27AED" w:rsidP="00492FFA">
      <w:pPr>
        <w:spacing w:after="0" w:line="240" w:lineRule="auto"/>
        <w:rPr>
          <w:b/>
          <w:sz w:val="24"/>
          <w:szCs w:val="24"/>
        </w:rPr>
      </w:pPr>
      <w:r>
        <w:rPr>
          <w:b/>
          <w:sz w:val="24"/>
          <w:szCs w:val="24"/>
        </w:rPr>
        <w:t>Unaffiliated</w:t>
      </w:r>
    </w:p>
    <w:p w:rsidR="00D27AED" w:rsidRDefault="00D27AED" w:rsidP="00492FFA">
      <w:pPr>
        <w:spacing w:after="0" w:line="240" w:lineRule="auto"/>
        <w:rPr>
          <w:sz w:val="24"/>
          <w:szCs w:val="24"/>
        </w:rPr>
      </w:pPr>
      <w:r>
        <w:rPr>
          <w:sz w:val="24"/>
          <w:szCs w:val="24"/>
        </w:rPr>
        <w:t xml:space="preserve">The number of unaffiliated meetings in Region I has been reduced by emailing all of them and saying that there are a number of reasons to not affiliate and sometimes it is simply an oversight.  Then outlining the procedure to become affiliated.    </w:t>
      </w:r>
    </w:p>
    <w:p w:rsidR="00D27AED" w:rsidRDefault="00D27AED" w:rsidP="00492FFA">
      <w:pPr>
        <w:spacing w:after="0" w:line="240" w:lineRule="auto"/>
        <w:rPr>
          <w:sz w:val="24"/>
          <w:szCs w:val="24"/>
        </w:rPr>
      </w:pPr>
    </w:p>
    <w:p w:rsidR="00D27AED" w:rsidRDefault="00D27AED" w:rsidP="00492FFA">
      <w:pPr>
        <w:spacing w:after="0" w:line="240" w:lineRule="auto"/>
        <w:rPr>
          <w:sz w:val="24"/>
          <w:szCs w:val="24"/>
        </w:rPr>
      </w:pPr>
      <w:r>
        <w:rPr>
          <w:sz w:val="24"/>
          <w:szCs w:val="24"/>
        </w:rPr>
        <w:t>One former Intergroup express interest in re-forming but was dragging their feet about getting a set of Bylaws worked up.  Since they include the area of the Oregon coast where my brother lives, I offered to come down over July 4</w:t>
      </w:r>
      <w:r w:rsidRPr="00D27AED">
        <w:rPr>
          <w:sz w:val="24"/>
          <w:szCs w:val="24"/>
          <w:vertAlign w:val="superscript"/>
        </w:rPr>
        <w:t>th</w:t>
      </w:r>
      <w:r w:rsidR="00A56036">
        <w:rPr>
          <w:sz w:val="24"/>
          <w:szCs w:val="24"/>
        </w:rPr>
        <w:t xml:space="preserve"> weekend and assist them</w:t>
      </w:r>
      <w:r>
        <w:rPr>
          <w:sz w:val="24"/>
          <w:szCs w:val="24"/>
        </w:rPr>
        <w:t>.  So on July 2</w:t>
      </w:r>
      <w:r w:rsidR="00A56036" w:rsidRPr="00A56036">
        <w:rPr>
          <w:sz w:val="24"/>
          <w:szCs w:val="24"/>
          <w:vertAlign w:val="superscript"/>
        </w:rPr>
        <w:t>nd</w:t>
      </w:r>
      <w:r w:rsidR="00A56036">
        <w:rPr>
          <w:sz w:val="24"/>
          <w:szCs w:val="24"/>
        </w:rPr>
        <w:t xml:space="preserve"> </w:t>
      </w:r>
      <w:r>
        <w:rPr>
          <w:sz w:val="24"/>
          <w:szCs w:val="24"/>
        </w:rPr>
        <w:t xml:space="preserve">I meet with them and lead them through the process of personalizing the Sample Intergroup Bylaws.  In the afternoon I lead the </w:t>
      </w:r>
      <w:r w:rsidR="00A56036">
        <w:rPr>
          <w:sz w:val="24"/>
          <w:szCs w:val="24"/>
        </w:rPr>
        <w:t>“</w:t>
      </w:r>
      <w:r>
        <w:rPr>
          <w:sz w:val="24"/>
          <w:szCs w:val="24"/>
        </w:rPr>
        <w:t>Working all 12 Steps</w:t>
      </w:r>
      <w:r w:rsidR="00A56036">
        <w:rPr>
          <w:sz w:val="24"/>
          <w:szCs w:val="24"/>
        </w:rPr>
        <w:t>”</w:t>
      </w:r>
      <w:r>
        <w:rPr>
          <w:sz w:val="24"/>
          <w:szCs w:val="24"/>
        </w:rPr>
        <w:t xml:space="preserve"> workshop.  It was all well received.  And I </w:t>
      </w:r>
      <w:r w:rsidR="00A56036">
        <w:rPr>
          <w:sz w:val="24"/>
          <w:szCs w:val="24"/>
        </w:rPr>
        <w:t>got 8 groups off the unaffiliat</w:t>
      </w:r>
      <w:r>
        <w:rPr>
          <w:sz w:val="24"/>
          <w:szCs w:val="24"/>
        </w:rPr>
        <w:t>ed list – it is the d</w:t>
      </w:r>
      <w:r w:rsidR="00A56036">
        <w:rPr>
          <w:sz w:val="24"/>
          <w:szCs w:val="24"/>
        </w:rPr>
        <w:t>ire</w:t>
      </w:r>
      <w:r>
        <w:rPr>
          <w:sz w:val="24"/>
          <w:szCs w:val="24"/>
        </w:rPr>
        <w:t>ct approach.</w:t>
      </w:r>
      <w:r w:rsidR="00A56036">
        <w:rPr>
          <w:sz w:val="24"/>
          <w:szCs w:val="24"/>
        </w:rPr>
        <w:t xml:space="preserve">  </w:t>
      </w:r>
    </w:p>
    <w:p w:rsidR="00D27AED" w:rsidRDefault="00D27AED" w:rsidP="00492FFA">
      <w:pPr>
        <w:spacing w:after="0" w:line="240" w:lineRule="auto"/>
        <w:rPr>
          <w:sz w:val="24"/>
          <w:szCs w:val="24"/>
        </w:rPr>
      </w:pPr>
    </w:p>
    <w:p w:rsidR="0034460B" w:rsidRPr="00A56036" w:rsidRDefault="0034460B" w:rsidP="00492FFA">
      <w:pPr>
        <w:spacing w:after="0" w:line="240" w:lineRule="auto"/>
        <w:rPr>
          <w:b/>
          <w:sz w:val="24"/>
          <w:szCs w:val="24"/>
        </w:rPr>
      </w:pPr>
      <w:r w:rsidRPr="00A56036">
        <w:rPr>
          <w:b/>
          <w:sz w:val="24"/>
          <w:szCs w:val="24"/>
        </w:rPr>
        <w:t>Other Trustee Activities</w:t>
      </w:r>
    </w:p>
    <w:p w:rsidR="0034460B" w:rsidRPr="00BF5B54" w:rsidRDefault="0034460B" w:rsidP="00492FFA">
      <w:pPr>
        <w:pStyle w:val="ListParagraph"/>
        <w:numPr>
          <w:ilvl w:val="0"/>
          <w:numId w:val="1"/>
        </w:numPr>
        <w:ind w:left="360" w:right="134" w:hanging="360"/>
        <w:rPr>
          <w:rFonts w:asciiTheme="minorHAnsi" w:eastAsia="Times New Roman" w:hAnsiTheme="minorHAnsi"/>
          <w:sz w:val="24"/>
          <w:szCs w:val="24"/>
        </w:rPr>
      </w:pPr>
      <w:r w:rsidRPr="00BF5B54">
        <w:rPr>
          <w:rFonts w:asciiTheme="minorHAnsi" w:hAnsiTheme="minorHAnsi"/>
          <w:sz w:val="24"/>
          <w:szCs w:val="24"/>
        </w:rPr>
        <w:t xml:space="preserve">Answered official inquires sent through the OA website about Traditions from OA members in Region One </w:t>
      </w:r>
    </w:p>
    <w:p w:rsidR="0034460B" w:rsidRPr="00BF5B54" w:rsidRDefault="0034460B" w:rsidP="00492FFA">
      <w:pPr>
        <w:pStyle w:val="ListParagraph"/>
        <w:numPr>
          <w:ilvl w:val="0"/>
          <w:numId w:val="1"/>
        </w:numPr>
        <w:ind w:left="360" w:right="134" w:hanging="360"/>
        <w:rPr>
          <w:rFonts w:asciiTheme="minorHAnsi" w:eastAsia="Times New Roman" w:hAnsiTheme="minorHAnsi"/>
          <w:sz w:val="24"/>
          <w:szCs w:val="24"/>
        </w:rPr>
      </w:pPr>
      <w:r w:rsidRPr="00BF5B54">
        <w:rPr>
          <w:rFonts w:asciiTheme="minorHAnsi" w:hAnsiTheme="minorHAnsi"/>
          <w:sz w:val="24"/>
          <w:szCs w:val="24"/>
        </w:rPr>
        <w:t>Participating in the Region I Board Special Project, planning day on May 20, 2016.</w:t>
      </w:r>
    </w:p>
    <w:p w:rsidR="0034460B" w:rsidRPr="00BF5B54" w:rsidRDefault="0034460B" w:rsidP="00492FFA">
      <w:pPr>
        <w:pStyle w:val="ListParagraph"/>
        <w:numPr>
          <w:ilvl w:val="0"/>
          <w:numId w:val="1"/>
        </w:numPr>
        <w:ind w:left="360" w:hanging="360"/>
        <w:rPr>
          <w:rFonts w:asciiTheme="minorHAnsi" w:eastAsia="Times New Roman" w:hAnsiTheme="minorHAnsi"/>
          <w:sz w:val="24"/>
          <w:szCs w:val="24"/>
        </w:rPr>
      </w:pPr>
      <w:r w:rsidRPr="00BF5B54">
        <w:rPr>
          <w:rFonts w:asciiTheme="minorHAnsi" w:hAnsiTheme="minorHAnsi"/>
          <w:sz w:val="24"/>
          <w:szCs w:val="24"/>
        </w:rPr>
        <w:t>Answered direct email and phone</w:t>
      </w:r>
      <w:r w:rsidRPr="00BF5B54">
        <w:rPr>
          <w:rFonts w:asciiTheme="minorHAnsi" w:hAnsiTheme="minorHAnsi"/>
          <w:spacing w:val="-9"/>
          <w:sz w:val="24"/>
          <w:szCs w:val="24"/>
        </w:rPr>
        <w:t xml:space="preserve"> </w:t>
      </w:r>
      <w:r w:rsidRPr="00BF5B54">
        <w:rPr>
          <w:rFonts w:asciiTheme="minorHAnsi" w:hAnsiTheme="minorHAnsi"/>
          <w:sz w:val="24"/>
          <w:szCs w:val="24"/>
        </w:rPr>
        <w:t>inquiries.</w:t>
      </w:r>
    </w:p>
    <w:p w:rsidR="0034460B" w:rsidRPr="00BF5B54" w:rsidRDefault="0034460B" w:rsidP="00492FFA">
      <w:pPr>
        <w:pStyle w:val="ListParagraph"/>
        <w:numPr>
          <w:ilvl w:val="0"/>
          <w:numId w:val="1"/>
        </w:numPr>
        <w:ind w:left="360" w:hanging="360"/>
        <w:rPr>
          <w:rFonts w:asciiTheme="minorHAnsi" w:eastAsia="Times New Roman" w:hAnsiTheme="minorHAnsi"/>
          <w:sz w:val="24"/>
          <w:szCs w:val="24"/>
        </w:rPr>
      </w:pPr>
      <w:r w:rsidRPr="00BF5B54">
        <w:rPr>
          <w:rFonts w:asciiTheme="minorHAnsi" w:hAnsiTheme="minorHAnsi"/>
          <w:sz w:val="24"/>
          <w:szCs w:val="24"/>
        </w:rPr>
        <w:t>Reviewed intergroup</w:t>
      </w:r>
      <w:r w:rsidRPr="00BF5B54">
        <w:rPr>
          <w:rFonts w:asciiTheme="minorHAnsi" w:hAnsiTheme="minorHAnsi"/>
          <w:spacing w:val="-9"/>
          <w:sz w:val="24"/>
          <w:szCs w:val="24"/>
        </w:rPr>
        <w:t xml:space="preserve"> </w:t>
      </w:r>
      <w:r w:rsidRPr="00BF5B54">
        <w:rPr>
          <w:rFonts w:asciiTheme="minorHAnsi" w:hAnsiTheme="minorHAnsi"/>
          <w:sz w:val="24"/>
          <w:szCs w:val="24"/>
        </w:rPr>
        <w:t xml:space="preserve">bylaws.  </w:t>
      </w:r>
    </w:p>
    <w:p w:rsidR="0034460B" w:rsidRPr="00BF5B54" w:rsidRDefault="0034460B" w:rsidP="00492FFA">
      <w:pPr>
        <w:pStyle w:val="ListParagraph"/>
        <w:numPr>
          <w:ilvl w:val="0"/>
          <w:numId w:val="1"/>
        </w:numPr>
        <w:ind w:left="360" w:right="133"/>
        <w:rPr>
          <w:rFonts w:asciiTheme="minorHAnsi" w:eastAsia="Times New Roman" w:hAnsiTheme="minorHAnsi"/>
          <w:sz w:val="24"/>
          <w:szCs w:val="24"/>
        </w:rPr>
      </w:pPr>
      <w:r w:rsidRPr="00BF5B54">
        <w:rPr>
          <w:rFonts w:asciiTheme="minorHAnsi" w:hAnsiTheme="minorHAnsi"/>
          <w:sz w:val="24"/>
          <w:szCs w:val="24"/>
        </w:rPr>
        <w:t>Sent out many emails to the Yahoo groups (Region One and Oregon Intergroup) to help keep OA members aware of current OA happenings and</w:t>
      </w:r>
      <w:r w:rsidRPr="00BF5B54">
        <w:rPr>
          <w:rFonts w:asciiTheme="minorHAnsi" w:hAnsiTheme="minorHAnsi"/>
          <w:spacing w:val="-3"/>
          <w:sz w:val="24"/>
          <w:szCs w:val="24"/>
        </w:rPr>
        <w:t xml:space="preserve"> </w:t>
      </w:r>
      <w:r w:rsidRPr="00BF5B54">
        <w:rPr>
          <w:rFonts w:asciiTheme="minorHAnsi" w:hAnsiTheme="minorHAnsi"/>
          <w:sz w:val="24"/>
          <w:szCs w:val="24"/>
        </w:rPr>
        <w:t>news.</w:t>
      </w:r>
    </w:p>
    <w:p w:rsidR="0034460B" w:rsidRPr="00BF5B54" w:rsidRDefault="0034460B" w:rsidP="00492FFA">
      <w:pPr>
        <w:pStyle w:val="ListParagraph"/>
        <w:numPr>
          <w:ilvl w:val="0"/>
          <w:numId w:val="1"/>
        </w:numPr>
        <w:ind w:left="360" w:hanging="360"/>
        <w:rPr>
          <w:rFonts w:asciiTheme="minorHAnsi" w:eastAsia="Times New Roman" w:hAnsiTheme="minorHAnsi"/>
          <w:sz w:val="24"/>
          <w:szCs w:val="24"/>
        </w:rPr>
      </w:pPr>
      <w:r w:rsidRPr="00BF5B54">
        <w:rPr>
          <w:rFonts w:asciiTheme="minorHAnsi" w:hAnsiTheme="minorHAnsi"/>
          <w:sz w:val="24"/>
          <w:szCs w:val="24"/>
        </w:rPr>
        <w:t xml:space="preserve">Serving on the new Board OA Website Review Committee and the IIC, which reviews and approves all content for </w:t>
      </w:r>
      <w:r w:rsidRPr="00BF5B54">
        <w:rPr>
          <w:rFonts w:asciiTheme="minorHAnsi" w:hAnsiTheme="minorHAnsi"/>
          <w:i/>
          <w:sz w:val="24"/>
          <w:szCs w:val="24"/>
        </w:rPr>
        <w:t>Lifeline, A Step Ahead</w:t>
      </w:r>
      <w:r w:rsidRPr="00BF5B54">
        <w:rPr>
          <w:rFonts w:asciiTheme="minorHAnsi" w:hAnsiTheme="minorHAnsi"/>
          <w:sz w:val="24"/>
          <w:szCs w:val="24"/>
        </w:rPr>
        <w:t>, and</w:t>
      </w:r>
      <w:r w:rsidRPr="00BF5B54">
        <w:rPr>
          <w:rFonts w:asciiTheme="minorHAnsi" w:hAnsiTheme="minorHAnsi"/>
          <w:i/>
          <w:sz w:val="24"/>
          <w:szCs w:val="24"/>
        </w:rPr>
        <w:t xml:space="preserve"> Courier</w:t>
      </w:r>
      <w:r w:rsidRPr="00BF5B54">
        <w:rPr>
          <w:rFonts w:asciiTheme="minorHAnsi" w:hAnsiTheme="minorHAnsi"/>
          <w:sz w:val="24"/>
          <w:szCs w:val="24"/>
        </w:rPr>
        <w:t xml:space="preserve">.  </w:t>
      </w:r>
    </w:p>
    <w:p w:rsidR="0034460B" w:rsidRPr="00A56036" w:rsidRDefault="0034460B" w:rsidP="00492FFA">
      <w:pPr>
        <w:pStyle w:val="ListParagraph"/>
        <w:numPr>
          <w:ilvl w:val="0"/>
          <w:numId w:val="1"/>
        </w:numPr>
        <w:ind w:left="360" w:hanging="360"/>
        <w:rPr>
          <w:rFonts w:asciiTheme="minorHAnsi" w:eastAsia="Times New Roman" w:hAnsiTheme="minorHAnsi"/>
          <w:sz w:val="24"/>
          <w:szCs w:val="24"/>
        </w:rPr>
      </w:pPr>
      <w:r w:rsidRPr="00BF5B54">
        <w:rPr>
          <w:rFonts w:asciiTheme="minorHAnsi" w:hAnsiTheme="minorHAnsi"/>
          <w:sz w:val="24"/>
          <w:szCs w:val="24"/>
        </w:rPr>
        <w:t xml:space="preserve">Mentoring one of the new Regional Trustees.  </w:t>
      </w:r>
    </w:p>
    <w:p w:rsidR="00A56036" w:rsidRPr="00BF5B54" w:rsidRDefault="00A56036" w:rsidP="00492FFA">
      <w:pPr>
        <w:pStyle w:val="ListParagraph"/>
        <w:numPr>
          <w:ilvl w:val="0"/>
          <w:numId w:val="1"/>
        </w:numPr>
        <w:ind w:left="360" w:hanging="360"/>
        <w:rPr>
          <w:rFonts w:asciiTheme="minorHAnsi" w:eastAsia="Times New Roman" w:hAnsiTheme="minorHAnsi"/>
          <w:sz w:val="24"/>
          <w:szCs w:val="24"/>
        </w:rPr>
      </w:pPr>
      <w:r>
        <w:rPr>
          <w:rFonts w:asciiTheme="minorHAnsi" w:hAnsiTheme="minorHAnsi"/>
          <w:sz w:val="24"/>
          <w:szCs w:val="24"/>
        </w:rPr>
        <w:t>Promoted WS Convention, in Boston and the Region I Convention.</w:t>
      </w:r>
    </w:p>
    <w:p w:rsidR="0034460B" w:rsidRDefault="0034460B" w:rsidP="00492FFA">
      <w:pPr>
        <w:spacing w:after="0" w:line="240" w:lineRule="auto"/>
        <w:rPr>
          <w:sz w:val="24"/>
          <w:szCs w:val="24"/>
        </w:rPr>
      </w:pPr>
    </w:p>
    <w:p w:rsidR="00A56036" w:rsidRDefault="00A56036" w:rsidP="00492FFA">
      <w:pPr>
        <w:spacing w:after="0" w:line="240" w:lineRule="auto"/>
        <w:rPr>
          <w:sz w:val="24"/>
          <w:szCs w:val="24"/>
        </w:rPr>
      </w:pPr>
    </w:p>
    <w:p w:rsidR="00A56036" w:rsidRDefault="00A56036" w:rsidP="00492FFA">
      <w:pPr>
        <w:spacing w:after="0" w:line="240" w:lineRule="auto"/>
        <w:rPr>
          <w:sz w:val="24"/>
          <w:szCs w:val="24"/>
        </w:rPr>
      </w:pPr>
    </w:p>
    <w:p w:rsidR="00A56036" w:rsidRDefault="00A56036" w:rsidP="00492FFA">
      <w:pPr>
        <w:spacing w:after="0" w:line="240" w:lineRule="auto"/>
        <w:rPr>
          <w:sz w:val="24"/>
          <w:szCs w:val="24"/>
        </w:rPr>
      </w:pPr>
      <w:r>
        <w:rPr>
          <w:sz w:val="24"/>
          <w:szCs w:val="24"/>
        </w:rPr>
        <w:t>Margie Garman</w:t>
      </w:r>
    </w:p>
    <w:p w:rsidR="00A56036" w:rsidRPr="00BF5B54" w:rsidRDefault="00A56036" w:rsidP="00492FFA">
      <w:pPr>
        <w:spacing w:after="0" w:line="240" w:lineRule="auto"/>
        <w:rPr>
          <w:sz w:val="24"/>
          <w:szCs w:val="24"/>
        </w:rPr>
      </w:pPr>
      <w:r>
        <w:rPr>
          <w:sz w:val="24"/>
          <w:szCs w:val="24"/>
        </w:rPr>
        <w:t>Region I Trustee</w:t>
      </w:r>
    </w:p>
    <w:sectPr w:rsidR="00A56036" w:rsidRPr="00BF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F768C"/>
    <w:multiLevelType w:val="hybridMultilevel"/>
    <w:tmpl w:val="774889A2"/>
    <w:lvl w:ilvl="0" w:tplc="AD320184">
      <w:start w:val="1"/>
      <w:numFmt w:val="bullet"/>
      <w:lvlText w:val=""/>
      <w:lvlJc w:val="left"/>
      <w:pPr>
        <w:ind w:left="1580" w:hanging="361"/>
      </w:pPr>
      <w:rPr>
        <w:rFonts w:ascii="Symbol" w:eastAsia="Symbol" w:hAnsi="Symbol" w:hint="default"/>
        <w:w w:val="100"/>
        <w:sz w:val="22"/>
        <w:szCs w:val="22"/>
      </w:rPr>
    </w:lvl>
    <w:lvl w:ilvl="1" w:tplc="7896B316">
      <w:start w:val="1"/>
      <w:numFmt w:val="bullet"/>
      <w:lvlText w:val="•"/>
      <w:lvlJc w:val="left"/>
      <w:pPr>
        <w:ind w:left="2458" w:hanging="361"/>
      </w:pPr>
      <w:rPr>
        <w:rFonts w:hint="default"/>
      </w:rPr>
    </w:lvl>
    <w:lvl w:ilvl="2" w:tplc="C8C24B5A">
      <w:start w:val="1"/>
      <w:numFmt w:val="bullet"/>
      <w:lvlText w:val="•"/>
      <w:lvlJc w:val="left"/>
      <w:pPr>
        <w:ind w:left="3336" w:hanging="361"/>
      </w:pPr>
      <w:rPr>
        <w:rFonts w:hint="default"/>
      </w:rPr>
    </w:lvl>
    <w:lvl w:ilvl="3" w:tplc="39863BFA">
      <w:start w:val="1"/>
      <w:numFmt w:val="bullet"/>
      <w:lvlText w:val="•"/>
      <w:lvlJc w:val="left"/>
      <w:pPr>
        <w:ind w:left="4214" w:hanging="361"/>
      </w:pPr>
      <w:rPr>
        <w:rFonts w:hint="default"/>
      </w:rPr>
    </w:lvl>
    <w:lvl w:ilvl="4" w:tplc="73D05FA6">
      <w:start w:val="1"/>
      <w:numFmt w:val="bullet"/>
      <w:lvlText w:val="•"/>
      <w:lvlJc w:val="left"/>
      <w:pPr>
        <w:ind w:left="5092" w:hanging="361"/>
      </w:pPr>
      <w:rPr>
        <w:rFonts w:hint="default"/>
      </w:rPr>
    </w:lvl>
    <w:lvl w:ilvl="5" w:tplc="E0A47C8E">
      <w:start w:val="1"/>
      <w:numFmt w:val="bullet"/>
      <w:lvlText w:val="•"/>
      <w:lvlJc w:val="left"/>
      <w:pPr>
        <w:ind w:left="5970" w:hanging="361"/>
      </w:pPr>
      <w:rPr>
        <w:rFonts w:hint="default"/>
      </w:rPr>
    </w:lvl>
    <w:lvl w:ilvl="6" w:tplc="CCAC6EB6">
      <w:start w:val="1"/>
      <w:numFmt w:val="bullet"/>
      <w:lvlText w:val="•"/>
      <w:lvlJc w:val="left"/>
      <w:pPr>
        <w:ind w:left="6848" w:hanging="361"/>
      </w:pPr>
      <w:rPr>
        <w:rFonts w:hint="default"/>
      </w:rPr>
    </w:lvl>
    <w:lvl w:ilvl="7" w:tplc="97ECE33A">
      <w:start w:val="1"/>
      <w:numFmt w:val="bullet"/>
      <w:lvlText w:val="•"/>
      <w:lvlJc w:val="left"/>
      <w:pPr>
        <w:ind w:left="7726" w:hanging="361"/>
      </w:pPr>
      <w:rPr>
        <w:rFonts w:hint="default"/>
      </w:rPr>
    </w:lvl>
    <w:lvl w:ilvl="8" w:tplc="D83CEE28">
      <w:start w:val="1"/>
      <w:numFmt w:val="bullet"/>
      <w:lvlText w:val="•"/>
      <w:lvlJc w:val="left"/>
      <w:pPr>
        <w:ind w:left="860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0B"/>
    <w:rsid w:val="002506E9"/>
    <w:rsid w:val="002C1AAD"/>
    <w:rsid w:val="0034460B"/>
    <w:rsid w:val="003B5DF3"/>
    <w:rsid w:val="00422C88"/>
    <w:rsid w:val="00492FFA"/>
    <w:rsid w:val="0051179A"/>
    <w:rsid w:val="005C4B4F"/>
    <w:rsid w:val="00611452"/>
    <w:rsid w:val="006B2EB8"/>
    <w:rsid w:val="00701DB9"/>
    <w:rsid w:val="00A54ACC"/>
    <w:rsid w:val="00A56036"/>
    <w:rsid w:val="00BC149E"/>
    <w:rsid w:val="00BF5B54"/>
    <w:rsid w:val="00D27AED"/>
    <w:rsid w:val="00EA7A9F"/>
    <w:rsid w:val="00EF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8E42"/>
  <w15:chartTrackingRefBased/>
  <w15:docId w15:val="{472A6F9B-3605-43D1-BB96-EE8B074B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C1AAD"/>
    <w:pPr>
      <w:keepNext/>
      <w:spacing w:after="0" w:line="240" w:lineRule="auto"/>
      <w:ind w:left="2880" w:firstLine="720"/>
      <w:outlineLvl w:val="0"/>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460B"/>
    <w:pPr>
      <w:widowControl w:val="0"/>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2C1AAD"/>
    <w:rPr>
      <w:rFonts w:ascii="Times New Roman" w:eastAsia="Times New Roman"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G</dc:creator>
  <cp:keywords/>
  <dc:description/>
  <cp:lastModifiedBy>Margie G</cp:lastModifiedBy>
  <cp:revision>4</cp:revision>
  <dcterms:created xsi:type="dcterms:W3CDTF">2016-07-25T22:46:00Z</dcterms:created>
  <dcterms:modified xsi:type="dcterms:W3CDTF">2016-07-27T15:53:00Z</dcterms:modified>
</cp:coreProperties>
</file>